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59327E" w:rsidTr="00490A80">
        <w:tc>
          <w:tcPr>
            <w:tcW w:w="5529" w:type="dxa"/>
          </w:tcPr>
          <w:p w:rsidR="0059327E" w:rsidRDefault="0059327E" w:rsidP="00490A80">
            <w:pPr>
              <w:jc w:val="center"/>
              <w:rPr>
                <w:b/>
                <w:szCs w:val="28"/>
                <w:shd w:val="clear" w:color="auto" w:fill="FFFFFF"/>
              </w:rPr>
            </w:pPr>
          </w:p>
        </w:tc>
        <w:tc>
          <w:tcPr>
            <w:tcW w:w="4536" w:type="dxa"/>
          </w:tcPr>
          <w:p w:rsidR="0059327E" w:rsidRDefault="0059327E" w:rsidP="00490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057BB1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Pr="0055764F">
              <w:rPr>
                <w:sz w:val="28"/>
                <w:szCs w:val="28"/>
              </w:rPr>
              <w:t xml:space="preserve"> </w:t>
            </w:r>
          </w:p>
          <w:p w:rsidR="0059327E" w:rsidRDefault="0059327E" w:rsidP="00490A80">
            <w:pPr>
              <w:rPr>
                <w:sz w:val="28"/>
                <w:szCs w:val="28"/>
              </w:rPr>
            </w:pPr>
          </w:p>
          <w:p w:rsidR="0059327E" w:rsidRDefault="0059327E" w:rsidP="00490A80">
            <w:pPr>
              <w:ind w:right="-108"/>
              <w:rPr>
                <w:b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CB21C0" w:rsidRPr="00CB21C0">
              <w:rPr>
                <w:kern w:val="0"/>
                <w:sz w:val="28"/>
                <w:szCs w:val="28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:rsidR="0059327E" w:rsidRPr="009E7864" w:rsidRDefault="0059327E" w:rsidP="0059327E">
      <w:pPr>
        <w:pStyle w:val="af0"/>
        <w:jc w:val="center"/>
        <w:rPr>
          <w:szCs w:val="28"/>
          <w:shd w:val="clear" w:color="auto" w:fill="FFFFFF"/>
        </w:rPr>
      </w:pPr>
      <w:r w:rsidRPr="009E7864">
        <w:rPr>
          <w:sz w:val="28"/>
          <w:szCs w:val="28"/>
          <w:shd w:val="clear" w:color="auto" w:fill="FFFFFF"/>
        </w:rPr>
        <w:t>ИСЧЕРПЫВАЮЩИЙ ПЕРЕЧЕНЬ</w:t>
      </w:r>
    </w:p>
    <w:p w:rsidR="0059327E" w:rsidRPr="009E7864" w:rsidRDefault="0059327E" w:rsidP="0059327E">
      <w:pPr>
        <w:pStyle w:val="af0"/>
        <w:contextualSpacing/>
        <w:jc w:val="center"/>
      </w:pPr>
      <w:r w:rsidRPr="009E7864">
        <w:rPr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9327E" w:rsidRPr="009E7864" w:rsidRDefault="0059327E" w:rsidP="0059327E">
      <w:pPr>
        <w:pStyle w:val="af0"/>
        <w:contextualSpacing/>
        <w:rPr>
          <w:sz w:val="28"/>
          <w:szCs w:val="28"/>
        </w:rPr>
      </w:pPr>
    </w:p>
    <w:p w:rsidR="0059327E" w:rsidRPr="009E7864" w:rsidRDefault="0059327E" w:rsidP="0059327E">
      <w:pPr>
        <w:pStyle w:val="af0"/>
        <w:ind w:right="-428"/>
        <w:contextualSpacing/>
        <w:rPr>
          <w:sz w:val="28"/>
          <w:szCs w:val="28"/>
        </w:rPr>
      </w:pPr>
    </w:p>
    <w:tbl>
      <w:tblPr>
        <w:tblW w:w="14346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8"/>
        <w:gridCol w:w="3693"/>
        <w:gridCol w:w="4954"/>
        <w:gridCol w:w="4961"/>
      </w:tblGrid>
      <w:tr w:rsidR="00054C43" w:rsidRPr="00A26473" w:rsidTr="004B3BC1">
        <w:trPr>
          <w:trHeight w:val="9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№</w:t>
            </w:r>
            <w:r w:rsidRPr="00A26473">
              <w:rPr>
                <w:szCs w:val="24"/>
              </w:rPr>
              <w:br/>
            </w:r>
            <w:r w:rsidRPr="00A26473">
              <w:rPr>
                <w:szCs w:val="24"/>
                <w:shd w:val="clear" w:color="auto" w:fill="FFFFFF"/>
              </w:rPr>
              <w:t>п/п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054C43" w:rsidRPr="00A26473" w:rsidTr="004B3BC1">
        <w:trPr>
          <w:trHeight w:val="91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</w:t>
            </w:r>
          </w:p>
        </w:tc>
      </w:tr>
      <w:tr w:rsidR="00054C43" w:rsidRPr="00A26473" w:rsidTr="004B3BC1">
        <w:trPr>
          <w:trHeight w:val="16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054C4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lastRenderedPageBreak/>
              <w:t>1.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611ADF" w:rsidRDefault="00054C43" w:rsidP="00054C43">
            <w:pPr>
              <w:widowControl/>
              <w:suppressAutoHyphens w:val="0"/>
              <w:overflowPunct/>
              <w:adjustRightInd w:val="0"/>
              <w:jc w:val="both"/>
              <w:textAlignment w:val="auto"/>
              <w:rPr>
                <w:szCs w:val="24"/>
              </w:rPr>
            </w:pP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Физические лица, получившие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государственный сертификат на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материнский (семейный) капитал при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подаче заявления о выдаче акта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освидетельствования проведения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основных работ по строительству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(реконструкции) объекта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индивидуального жилищного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строительства с привлечением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средств материнского (семейного)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 xml:space="preserve"> </w:t>
            </w:r>
            <w:r w:rsidRPr="00611ADF">
              <w:rPr>
                <w:rFonts w:eastAsiaTheme="minorHAnsi"/>
                <w:kern w:val="0"/>
                <w:szCs w:val="24"/>
                <w:lang w:eastAsia="en-US"/>
              </w:rPr>
              <w:t>капитала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</w:t>
            </w:r>
            <w:r w:rsidR="009C4463">
              <w:t xml:space="preserve"> </w:t>
            </w:r>
            <w:r w:rsidRPr="009E7864">
              <w:t>электронной подписи</w:t>
            </w:r>
            <w:r w:rsidR="009C4463">
              <w:t>.</w:t>
            </w:r>
          </w:p>
          <w:p w:rsidR="00054C43" w:rsidRPr="009E7864" w:rsidRDefault="00054C43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shd w:val="clear" w:color="auto" w:fill="FFFFFF"/>
              <w:adjustRightInd w:val="0"/>
              <w:jc w:val="both"/>
              <w:rPr>
                <w:szCs w:val="24"/>
                <w:lang w:eastAsia="ar-SA"/>
              </w:rPr>
            </w:pPr>
            <w:r w:rsidRPr="009E7864">
              <w:rPr>
                <w:spacing w:val="-2"/>
                <w:szCs w:val="24"/>
              </w:rPr>
              <w:t xml:space="preserve">Основания для отказа в предоставлении муниципальной услуги </w:t>
            </w:r>
            <w:r w:rsidRPr="009E7864">
              <w:rPr>
                <w:szCs w:val="24"/>
              </w:rPr>
              <w:t>«</w:t>
            </w:r>
            <w:r w:rsidRPr="00054C43">
              <w:rPr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r w:rsidRPr="009E7864">
              <w:rPr>
                <w:szCs w:val="24"/>
              </w:rPr>
              <w:t>»</w:t>
            </w:r>
            <w:r w:rsidRPr="009E7864">
              <w:rPr>
                <w:spacing w:val="-2"/>
                <w:szCs w:val="24"/>
              </w:rPr>
              <w:t>:</w:t>
            </w:r>
          </w:p>
          <w:p w:rsidR="00611ADF" w:rsidRDefault="00054C43" w:rsidP="00611ADF">
            <w:pPr>
              <w:pStyle w:val="s1"/>
              <w:shd w:val="clear" w:color="auto" w:fill="FFFFFF"/>
              <w:contextualSpacing/>
              <w:jc w:val="both"/>
            </w:pPr>
            <w:r w:rsidRPr="009E7864">
              <w:t>1</w:t>
            </w:r>
            <w:r w:rsidR="00611ADF">
              <w:t xml:space="preserve">) </w:t>
            </w:r>
            <w:r w:rsidR="00611ADF">
              <w:t>отсутствие у заявителя соответствующих полномочий на получение муниципальной услуги;</w:t>
            </w:r>
          </w:p>
          <w:p w:rsidR="00611ADF" w:rsidRDefault="00611ADF" w:rsidP="00611ADF">
            <w:pPr>
              <w:pStyle w:val="s1"/>
              <w:shd w:val="clear" w:color="auto" w:fill="FFFFFF"/>
              <w:contextualSpacing/>
              <w:jc w:val="both"/>
            </w:pPr>
            <w:r>
              <w:t xml:space="preserve">2) </w:t>
            </w:r>
            <w:r>
              <w:t>отсутствия или ненадлежащего оформления заявления;</w:t>
            </w:r>
          </w:p>
          <w:p w:rsidR="00611ADF" w:rsidRDefault="00611ADF" w:rsidP="00611ADF">
            <w:pPr>
              <w:pStyle w:val="s1"/>
              <w:shd w:val="clear" w:color="auto" w:fill="FFFFFF"/>
              <w:contextualSpacing/>
              <w:jc w:val="both"/>
            </w:pPr>
            <w:r>
              <w:t xml:space="preserve">3) </w:t>
            </w:r>
            <w:r>
              <w:t>невозможности установления запрашиваемой информации по содержанию заявления;</w:t>
            </w:r>
          </w:p>
          <w:p w:rsidR="00611ADF" w:rsidRDefault="00611ADF" w:rsidP="00611ADF">
            <w:pPr>
              <w:pStyle w:val="s1"/>
              <w:shd w:val="clear" w:color="auto" w:fill="FFFFFF"/>
              <w:contextualSpacing/>
              <w:jc w:val="both"/>
            </w:pPr>
            <w:r>
              <w:t xml:space="preserve">4) </w:t>
            </w:r>
            <w:r>
              <w:t>если текст заявления не поддается прочтению;</w:t>
            </w:r>
          </w:p>
          <w:p w:rsidR="00611ADF" w:rsidRDefault="00611ADF" w:rsidP="00611ADF">
            <w:pPr>
              <w:pStyle w:val="s1"/>
              <w:shd w:val="clear" w:color="auto" w:fill="FFFFFF"/>
              <w:contextualSpacing/>
              <w:jc w:val="both"/>
            </w:pPr>
            <w:r>
              <w:t xml:space="preserve">5) </w:t>
            </w:r>
            <w:r>
              <w:t>обращение заявителя об оказании муниципальной услуги, предоставление которой не осуществляется Администрацией;</w:t>
            </w:r>
          </w:p>
          <w:p w:rsidR="00611ADF" w:rsidRDefault="00611ADF" w:rsidP="00611ADF">
            <w:pPr>
              <w:pStyle w:val="s1"/>
              <w:shd w:val="clear" w:color="auto" w:fill="FFFFFF"/>
              <w:contextualSpacing/>
              <w:jc w:val="both"/>
            </w:pPr>
            <w:r>
              <w:t xml:space="preserve">6) </w:t>
            </w:r>
            <w:r>
              <w:t>представление заявителем документов, оформленных не в соответствии с установленным порядком (наличие исправлений, серьезных повреждений, не позволяющих однозначно истолковать их содержание, отсутствие обратного адреса, отсутствие подписи, печати);</w:t>
            </w:r>
          </w:p>
          <w:p w:rsidR="00054C43" w:rsidRPr="009E7864" w:rsidRDefault="00611ADF" w:rsidP="00611ADF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>
              <w:t>7)</w:t>
            </w:r>
            <w:r>
      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</w:t>
            </w:r>
            <w:r>
              <w:lastRenderedPageBreak/>
              <w:t>закона от 6 апреля 2011 г. № 63-ФЗ «Об электронной подписи»).</w:t>
            </w:r>
          </w:p>
        </w:tc>
      </w:tr>
      <w:tr w:rsidR="00054C43" w:rsidRPr="00A26473" w:rsidTr="004B3BC1">
        <w:trPr>
          <w:trHeight w:val="7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4B3BC1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2</w:t>
            </w:r>
            <w:r w:rsidR="00054C43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(представителя заявителя) права (полномочия) на получение муниципальной услуги;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предоставление документов в ненадлежащий орган;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054C43" w:rsidRPr="00A26473" w:rsidTr="004B3BC1">
        <w:trPr>
          <w:trHeight w:val="128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4B3BC1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3</w:t>
            </w:r>
            <w:r w:rsidR="00054C43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документов в ненадлежащий орган;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</w:tr>
      <w:tr w:rsidR="00054C43" w:rsidRPr="00A26473" w:rsidTr="004B3BC1">
        <w:trPr>
          <w:trHeight w:val="175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A26473" w:rsidRDefault="004B3BC1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4</w:t>
            </w:r>
            <w:r w:rsidR="00054C43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:rsidR="00054C43" w:rsidRPr="009E7864" w:rsidRDefault="00054C43" w:rsidP="00490A80">
            <w:pPr>
              <w:suppressAutoHyphens w:val="0"/>
              <w:contextualSpacing/>
              <w:jc w:val="both"/>
              <w:rPr>
                <w:szCs w:val="24"/>
              </w:rPr>
            </w:pPr>
          </w:p>
          <w:p w:rsidR="00054C43" w:rsidRPr="009E7864" w:rsidRDefault="00054C43" w:rsidP="00490A80">
            <w:pPr>
              <w:tabs>
                <w:tab w:val="left" w:pos="2205"/>
              </w:tabs>
              <w:suppressAutoHyphens w:val="0"/>
              <w:contextualSpacing/>
              <w:jc w:val="both"/>
              <w:rPr>
                <w:szCs w:val="24"/>
              </w:rPr>
            </w:pPr>
          </w:p>
        </w:tc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054C43" w:rsidRPr="009E7864" w:rsidRDefault="00054C43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4C43" w:rsidRPr="009E7864" w:rsidRDefault="00054C43" w:rsidP="00490A80">
            <w:pPr>
              <w:ind w:right="-1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архитектуры и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>градостроительства,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:rsidR="0059327E" w:rsidRDefault="0059327E" w:rsidP="0059327E">
      <w:pPr>
        <w:pStyle w:val="af0"/>
        <w:ind w:right="-569" w:firstLine="0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Краснодарского края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А.С. Андрусенко</w:t>
      </w:r>
    </w:p>
    <w:sectPr w:rsidR="0059327E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621" w:rsidRDefault="00310621" w:rsidP="00EB410D">
      <w:r>
        <w:separator/>
      </w:r>
    </w:p>
  </w:endnote>
  <w:endnote w:type="continuationSeparator" w:id="0">
    <w:p w:rsidR="00310621" w:rsidRDefault="00310621" w:rsidP="00E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621" w:rsidRDefault="00310621" w:rsidP="00EB410D">
      <w:r>
        <w:separator/>
      </w:r>
    </w:p>
  </w:footnote>
  <w:footnote w:type="continuationSeparator" w:id="0">
    <w:p w:rsidR="00310621" w:rsidRDefault="00310621" w:rsidP="00E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57BB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054C43"/>
    <w:rsid w:val="00057BB1"/>
    <w:rsid w:val="00124FCB"/>
    <w:rsid w:val="001A0523"/>
    <w:rsid w:val="00252B97"/>
    <w:rsid w:val="00310621"/>
    <w:rsid w:val="00352091"/>
    <w:rsid w:val="00377233"/>
    <w:rsid w:val="003A6F4E"/>
    <w:rsid w:val="00464B6A"/>
    <w:rsid w:val="00483674"/>
    <w:rsid w:val="004A026C"/>
    <w:rsid w:val="004B3BC1"/>
    <w:rsid w:val="004D6965"/>
    <w:rsid w:val="004F340A"/>
    <w:rsid w:val="0055739D"/>
    <w:rsid w:val="0059327E"/>
    <w:rsid w:val="005A0DA0"/>
    <w:rsid w:val="005C04FA"/>
    <w:rsid w:val="00611ADF"/>
    <w:rsid w:val="006631A9"/>
    <w:rsid w:val="007111EA"/>
    <w:rsid w:val="00776C0F"/>
    <w:rsid w:val="007A61C7"/>
    <w:rsid w:val="0081656F"/>
    <w:rsid w:val="008F684A"/>
    <w:rsid w:val="00984FC2"/>
    <w:rsid w:val="009C3EA2"/>
    <w:rsid w:val="009C4463"/>
    <w:rsid w:val="00A459BF"/>
    <w:rsid w:val="00AB476C"/>
    <w:rsid w:val="00CB21C0"/>
    <w:rsid w:val="00DB3E17"/>
    <w:rsid w:val="00EB410D"/>
    <w:rsid w:val="00EB6ED7"/>
    <w:rsid w:val="00EC0F6B"/>
    <w:rsid w:val="00ED50E7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94020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327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76C"/>
    <w:pPr>
      <w:suppressAutoHyphens w:val="0"/>
      <w:overflowPunct/>
      <w:adjustRightInd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kern w:val="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AB476C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List Paragraph"/>
    <w:basedOn w:val="a"/>
    <w:uiPriority w:val="34"/>
    <w:qFormat/>
    <w:rsid w:val="005A0DA0"/>
    <w:pPr>
      <w:widowControl/>
      <w:suppressAutoHyphens w:val="0"/>
      <w:overflowPunct/>
      <w:autoSpaceDE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paragraph" w:styleId="a8">
    <w:name w:val="header"/>
    <w:basedOn w:val="a"/>
    <w:link w:val="a9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widowControl/>
      <w:suppressAutoHyphens w:val="0"/>
      <w:overflowPunct/>
      <w:autoSpaceDE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59327E"/>
    <w:pPr>
      <w:widowControl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8</cp:revision>
  <cp:lastPrinted>2025-12-23T10:01:00Z</cp:lastPrinted>
  <dcterms:created xsi:type="dcterms:W3CDTF">2026-01-28T13:07:00Z</dcterms:created>
  <dcterms:modified xsi:type="dcterms:W3CDTF">2026-01-30T12:27:00Z</dcterms:modified>
</cp:coreProperties>
</file>